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3F0CE" w14:textId="77777777" w:rsidR="00B3013C" w:rsidRPr="00622383" w:rsidRDefault="00B3013C" w:rsidP="00B3013C">
      <w:pPr>
        <w:rPr>
          <w:rFonts w:ascii="HGPｺﾞｼｯｸE" w:eastAsia="HGPｺﾞｼｯｸE" w:hAnsi="HGPｺﾞｼｯｸE"/>
          <w:b/>
          <w:bCs/>
          <w:sz w:val="28"/>
          <w:szCs w:val="36"/>
        </w:rPr>
      </w:pPr>
      <w:r w:rsidRPr="00B3013C">
        <w:rPr>
          <w:rFonts w:ascii="HGPｺﾞｼｯｸE" w:eastAsia="HGPｺﾞｼｯｸE" w:hAnsi="HGPｺﾞｼｯｸE"/>
          <w:b/>
          <w:bCs/>
          <w:sz w:val="28"/>
          <w:szCs w:val="36"/>
        </w:rPr>
        <w:t>信頼駆動型ビジネス――壊れないことを売る経済がつくる社会の方向性</w:t>
      </w:r>
    </w:p>
    <w:p w14:paraId="6BBAC346" w14:textId="77777777" w:rsidR="00FA3335" w:rsidRDefault="00FA3335" w:rsidP="00B3013C">
      <w:pPr>
        <w:rPr>
          <w:b/>
          <w:bCs/>
        </w:rPr>
      </w:pPr>
    </w:p>
    <w:p w14:paraId="2059BE31" w14:textId="77777777" w:rsidR="00B3013C" w:rsidRPr="00B3013C" w:rsidRDefault="00B3013C" w:rsidP="00B3013C">
      <w:pPr>
        <w:rPr>
          <w:b/>
          <w:bCs/>
        </w:rPr>
      </w:pPr>
      <w:r w:rsidRPr="00B3013C">
        <w:rPr>
          <w:b/>
          <w:bCs/>
        </w:rPr>
        <w:t>1. 生産と消費を分けて考えられなくなった時代</w:t>
      </w:r>
    </w:p>
    <w:p w14:paraId="6023E738" w14:textId="77777777" w:rsidR="00FA3335" w:rsidRDefault="00FA3335" w:rsidP="00B3013C"/>
    <w:p w14:paraId="4FAE12F7" w14:textId="77777777" w:rsidR="00CF37E8" w:rsidRPr="00CF37E8" w:rsidRDefault="00CF37E8" w:rsidP="00CF37E8">
      <w:r w:rsidRPr="00CF37E8">
        <w:t>日本の経済を論じる際、生産と消費は長らく別々の文脈で語られてきた。生産は国際競争力の問題であり、消費は生活水準や内需の問題である、という分け方である。この整理は、高度成長期から大量生産・大量消費の時代にかけては、一定の説得力を持っていた。工場で作られた製品が国内外に流通し、消費者がそれを購入するという直線的な構図が、経済の基本モデルとして成立していたからである。</w:t>
      </w:r>
    </w:p>
    <w:p w14:paraId="641A79A0" w14:textId="77777777" w:rsidR="00CF37E8" w:rsidRPr="00CF37E8" w:rsidRDefault="00CF37E8" w:rsidP="00CF37E8">
      <w:r w:rsidRPr="00CF37E8">
        <w:t>しかし現在、この区別そのものが、現実の経済の動きを十分に説明できなくなりつつある。生産の現場で起きている変化と、消費者の意識の変化が、別々の方向に進んでいるのではなく、むしろ同じ地点に向かって収れんし始めているからである。</w:t>
      </w:r>
    </w:p>
    <w:p w14:paraId="66B8DE8B" w14:textId="77777777" w:rsidR="00CF37E8" w:rsidRPr="00CF37E8" w:rsidRDefault="00CF37E8" w:rsidP="00CF37E8">
      <w:r w:rsidRPr="00CF37E8">
        <w:t>国際市場で日本の生産業が選ばれる理由を具体的に見ていくと、その特徴は明確である。たとえば半導体製造装置や精密機械の分野では、装置の価格が多少高くても、日本製が採用されるケースが少なくない。その理由は、性能の数値がわずかに優れているからではない。装置が安定して立ち上がり、想定外の停止が少なく、万一不具合が起きた場合にも復旧までの時間が短いという点が評価されているのである。生産ラインが止まること自体が莫大な損失につながる産業においては、「止まらないこと」そのものが最大の付加価値になる。</w:t>
      </w:r>
    </w:p>
    <w:p w14:paraId="5D3E5828" w14:textId="77777777" w:rsidR="00CF37E8" w:rsidRPr="00CF37E8" w:rsidRDefault="00CF37E8" w:rsidP="00CF37E8">
      <w:r w:rsidRPr="00CF37E8">
        <w:t>一方で、国内の消費者が「安心できる商品」を求める理由も、よく見ると同じ構造を持っている。たとえば家電製品において、最新機能が追加された新モデルよりも、長く使えて修理ができる製品を選びたいという声は確実に増えている。洗濯機や冷蔵庫が故障した際、修理を依頼すればまだ使えるのか、それとも買い替えしか選択肢がないのかという違いは、生活の安心感に直結する。部品がいつまで供給されるのか、修理にどれくらいの時間と費用がかかるのかが分かっていれば、消費者は過度な不安を抱かずに済む。</w:t>
      </w:r>
    </w:p>
    <w:p w14:paraId="3BC8D252" w14:textId="77777777" w:rsidR="00CF37E8" w:rsidRPr="00CF37E8" w:rsidRDefault="00CF37E8" w:rsidP="00CF37E8">
      <w:r w:rsidRPr="00CF37E8">
        <w:t>このように、国際市場で日本の生産業が評価される理由と、国内の消費者が安心を求める理由は、表面的には異なるようでいて、実際には同じ方向を向いている。それは、安さや目新しさよりも、「壊れないこと」「止まらないこと」「使い続けられること」に価値の重心が移っているという事実である。生産現場では工程が安定して回り続けることが、生活の場では日常が中断されないことが、それぞれ重視されるようになっている。</w:t>
      </w:r>
    </w:p>
    <w:p w14:paraId="22395AD3" w14:textId="77777777" w:rsidR="00CF37E8" w:rsidRPr="00CF37E8" w:rsidRDefault="00CF37E8" w:rsidP="00CF37E8">
      <w:r w:rsidRPr="00CF37E8">
        <w:t>重要なのは、この変化が、誰かの明確な構想や政策によって意図的に設計されたものではないという点である。企業が最初から「信頼を売ろう」と決め、消費者が最初から「長寿命を求めよう」と合意したわけではない。むしろ、人口減少によって市場の拡大が見込みにくくなり、資源やエネルギーの制約が現実の問題として意識され、価格競争が激化する中で、従来のやり方が次第に成り立たなくなってきた結果として、この方向が浮かび上が</w:t>
      </w:r>
      <w:r w:rsidRPr="00CF37E8">
        <w:lastRenderedPageBreak/>
        <w:t>ってきた。</w:t>
      </w:r>
    </w:p>
    <w:p w14:paraId="0D5E0BA0" w14:textId="77777777" w:rsidR="00CF37E8" w:rsidRPr="00CF37E8" w:rsidRDefault="00CF37E8" w:rsidP="00CF37E8">
      <w:r w:rsidRPr="00CF37E8">
        <w:t>生産の現場では、単純な価格競争では勝てなくなったことで、工程を止めない力や調整力が自然と重視されるようになった。生活の現場では、頻繁な買い替えが負担となり、壊れたときの不安や廃棄への抵抗感が高まる中で、長く使えることが価値として意識されるようになった。こうして、生産現場と生活現場という、かつては別々に語られてきた領域が、現実への適応という同じ圧力の下で、静かに同じ答えに近づいてきたのである。</w:t>
      </w:r>
    </w:p>
    <w:p w14:paraId="6BF0AABA" w14:textId="77777777" w:rsidR="00CF37E8" w:rsidRPr="00CF37E8" w:rsidRDefault="00CF37E8" w:rsidP="00CF37E8">
      <w:r w:rsidRPr="00CF37E8">
        <w:t>この意味で、現在起きている変化は、新しい理想を掲げた転換というよりも、社会全体が無理なく生き延びるために選び取ってきた、きわめて現実的な進化だと言える。生産と消費を分けて考える枠組みが揺らぎ始めている背景には、そうした日々の選択の積み重ねがある。</w:t>
      </w:r>
    </w:p>
    <w:p w14:paraId="38AB89A6" w14:textId="2E3ACCA8" w:rsidR="00053ED0" w:rsidRPr="00053ED0" w:rsidRDefault="00053ED0" w:rsidP="00053ED0"/>
    <w:p w14:paraId="27CC6CF0" w14:textId="77777777" w:rsidR="00053ED0" w:rsidRDefault="00053ED0" w:rsidP="00053ED0">
      <w:pPr>
        <w:rPr>
          <w:b/>
          <w:bCs/>
        </w:rPr>
      </w:pPr>
      <w:r w:rsidRPr="00053ED0">
        <w:rPr>
          <w:b/>
          <w:bCs/>
        </w:rPr>
        <w:t>2. 日本の生産業は、すでに信頼を売る構造に変わっていた</w:t>
      </w:r>
    </w:p>
    <w:p w14:paraId="2573EBDD" w14:textId="77777777" w:rsidR="00053ED0" w:rsidRPr="00053ED0" w:rsidRDefault="00053ED0" w:rsidP="00053ED0">
      <w:pPr>
        <w:rPr>
          <w:rFonts w:hint="eastAsia"/>
          <w:b/>
          <w:bCs/>
        </w:rPr>
      </w:pPr>
    </w:p>
    <w:p w14:paraId="687BFF8A" w14:textId="77777777" w:rsidR="00053ED0" w:rsidRPr="00053ED0" w:rsidRDefault="00053ED0" w:rsidP="00053ED0">
      <w:r w:rsidRPr="00053ED0">
        <w:t>日本の生産業は、完成品の輸出という観点では、かつてほどの存在感を持たなくなったと言われることが多い。家電や電子機器、自動車といった分野では、価格競争の激化や生産拠点の海外移転が進み、日本製品が前面に出る機会は確かに減少した。しかしその一方で、産業の中核を支える分野に目を向けると、日本企業はいまなお欠かすことのできない位置を占めている。</w:t>
      </w:r>
    </w:p>
    <w:p w14:paraId="78072E7E" w14:textId="77777777" w:rsidR="00053ED0" w:rsidRPr="00053ED0" w:rsidRDefault="00053ED0" w:rsidP="00053ED0">
      <w:r w:rsidRPr="00053ED0">
        <w:t>半導体製造装置、精密機械、産業用ロボット、材料製造装置といった分野がその代表である。これらはいずれも、製品そのものを消費者が直接手に取ることは少ないが、世界中の工場やインフラの奥深くで稼働し続けている装置群である。そして、これらの分野に共通しているのは、「止まった瞬間に損失が発生する」産業であるという点である。</w:t>
      </w:r>
    </w:p>
    <w:p w14:paraId="468F7E0D" w14:textId="77777777" w:rsidR="00053ED0" w:rsidRPr="00053ED0" w:rsidRDefault="00053ED0" w:rsidP="00053ED0">
      <w:r w:rsidRPr="00053ED0">
        <w:t>半導体工場を例に取れば、その特徴は分かりやすい。半導体の製造ラインは、24時間連続稼働を前提として設計されており、装置が停止すれば、単に生産量が減るだけでは済まない。ウェハーは途中工程で廃棄を余儀なくされ、再立ち上げには時間とコストがかかる。場合によっては、数時間の停止が数億円規模の損失につながることもある。こうした現場では、「どの装置が最も安いか」や「理論上の性能が最も高いか」といった比較は、優先順位の上位には来ない。</w:t>
      </w:r>
    </w:p>
    <w:p w14:paraId="09E39051" w14:textId="77777777" w:rsidR="00053ED0" w:rsidRPr="00053ED0" w:rsidRDefault="00053ED0" w:rsidP="00053ED0">
      <w:r w:rsidRPr="00053ED0">
        <w:t>装置選定の基準となるのは、「予定通りに動き続けるかどうか」である。初期導入時にスムーズに立ち上がるか、条件変更が生じた際に現場が混乱しないか、想定外のトラブルが起きたときに原因を特定しやすいか。こうした点が、価格差やスペック差を上回る重みを持つ。</w:t>
      </w:r>
    </w:p>
    <w:p w14:paraId="7A2433DC" w14:textId="77777777" w:rsidR="00053ED0" w:rsidRPr="00053ED0" w:rsidRDefault="00053ED0" w:rsidP="00053ED0">
      <w:r w:rsidRPr="00053ED0">
        <w:t>この文脈において、日本製の装置や部材が高価であっても採用される理由は明確である。それは、単に性能が優れているからではない。導入後の微調整が安定しており、現場の要請に応じた条件変更への対応が早く、トラブルが発生した場合にも、原因の切り分けと対処が比較的短時間で行える。言い換えれば、日本製の装置は、「想定外を最小化する設計と運用」を前提として作られている。</w:t>
      </w:r>
    </w:p>
    <w:p w14:paraId="59E68737" w14:textId="77777777" w:rsidR="00053ED0" w:rsidRPr="00053ED0" w:rsidRDefault="00053ED0" w:rsidP="00053ED0">
      <w:r w:rsidRPr="00053ED0">
        <w:t>たとえば、材料のロットが変わった際に工程条件を微調整する必要が生じた場合でも、日本製装置では過去の運用データや設計思想が活かされ、現場が過度に試行錯誤を繰り返さずに済むことが多い。これはカタログスペックには表れないが、日々の運用を担う技術者にとっては極めて重要な要素である。こうした積み重ねが、「この装置なら任せられる」という感覚を生み、それが結果として国際競争力として機能してきた。</w:t>
      </w:r>
    </w:p>
    <w:p w14:paraId="7BDE3267" w14:textId="77777777" w:rsidR="00053ED0" w:rsidRPr="00053ED0" w:rsidRDefault="00053ED0" w:rsidP="00053ED0">
      <w:r w:rsidRPr="00053ED0">
        <w:t>重要なのは、この構造転換が、明確な戦略転換として宣言されたわけではないという点である。日本の生産業は、「これからは信頼を売ろう」と意識的に方針を切り替えたのではない。むしろ、価格や量で勝負することが難しくなる現実の中で、生き残るために選べる選択肢が次第に絞られていった結果、「信頼でしか勝てない領域」へと自然に適応していったのである。</w:t>
      </w:r>
    </w:p>
    <w:p w14:paraId="16408910" w14:textId="77777777" w:rsidR="00053ED0" w:rsidRPr="00053ED0" w:rsidRDefault="00053ED0" w:rsidP="00053ED0">
      <w:r w:rsidRPr="00053ED0">
        <w:t>この意味で、日本の生産業は、知らず知らずのうちに、製品を売る産業から、工程の安定性や運用の確実性を売る産業へと重心を移してきたと言える。完成品輸出の数字だけを見ていると見落とされがちだが、その背後では、世界の産業を止めないための基盤として、日本の生産業が静かに機能し続けているのである。</w:t>
      </w:r>
    </w:p>
    <w:p w14:paraId="785DCE4F" w14:textId="2FE4DD54" w:rsidR="00B3013C" w:rsidRPr="00B3013C" w:rsidRDefault="00B3013C" w:rsidP="00B3013C"/>
    <w:p w14:paraId="6CD67C43" w14:textId="0D596DFD" w:rsidR="006C0886" w:rsidRPr="006C0886" w:rsidRDefault="006C0886" w:rsidP="006C0886"/>
    <w:p w14:paraId="7B6A04A2" w14:textId="77777777" w:rsidR="006C0886" w:rsidRDefault="006C0886" w:rsidP="006C0886">
      <w:pPr>
        <w:rPr>
          <w:b/>
          <w:bCs/>
        </w:rPr>
      </w:pPr>
      <w:r w:rsidRPr="006C0886">
        <w:rPr>
          <w:b/>
          <w:bCs/>
        </w:rPr>
        <w:t>3. 中小企業は、工程を支える存在へと変わった</w:t>
      </w:r>
    </w:p>
    <w:p w14:paraId="41BAB4D5" w14:textId="77777777" w:rsidR="005745C2" w:rsidRPr="006C0886" w:rsidRDefault="005745C2" w:rsidP="006C0886">
      <w:pPr>
        <w:rPr>
          <w:rFonts w:hint="eastAsia"/>
          <w:b/>
          <w:bCs/>
        </w:rPr>
      </w:pPr>
    </w:p>
    <w:p w14:paraId="2D40A314" w14:textId="77777777" w:rsidR="006C0886" w:rsidRPr="006C0886" w:rsidRDefault="006C0886" w:rsidP="006C0886">
      <w:r w:rsidRPr="006C0886">
        <w:t>この構造転換を実質的に下支えしてきたのが中小企業である。</w:t>
      </w:r>
      <w:r w:rsidRPr="006C0886">
        <w:br/>
        <w:t>日本の生産業が「止まらないこと」を価値として提供できてきた背景には、完成品メーカーや大手装置メーカーだけではなく、その背後で工程を支え続けてきた中小企業の存在がある。</w:t>
      </w:r>
    </w:p>
    <w:p w14:paraId="23BD0338" w14:textId="77777777" w:rsidR="006C0886" w:rsidRPr="006C0886" w:rsidRDefault="006C0886" w:rsidP="006C0886">
      <w:r w:rsidRPr="006C0886">
        <w:t>かつて中小企業は、図面通りに部品を加工し、決められた仕様を満たすことが主な役割として語られることが多かった。図面に忠実であること、納期を守ることが評価の中心であり、仕事の内容も比較的明確に切り分けられていた。しかし現在、多くの中小企業が担っている役割は、それだけでは説明できないものになっている。</w:t>
      </w:r>
    </w:p>
    <w:p w14:paraId="253143BA" w14:textId="77777777" w:rsidR="006C0886" w:rsidRPr="006C0886" w:rsidRDefault="006C0886" w:rsidP="006C0886">
      <w:r w:rsidRPr="006C0886">
        <w:t>実際の生産現場では、図面上は同一の部品であっても、材料のロットや供給元が変わるだけで加工条件の最適値が微妙にずれることが少なくない。たとえば、同じ規格の鋼材であっても、成分のばらつきや熱履歴の違いによって、切削時の工具摩耗や仕上がり面の状態が変わる。こうした変化を放置すれば、下流工程で組み付け不良が起きたり、装置全体の精度や寿命に影響が及んだりする。</w:t>
      </w:r>
    </w:p>
    <w:p w14:paraId="6DFFFBE0" w14:textId="77777777" w:rsidR="006C0886" w:rsidRPr="006C0886" w:rsidRDefault="006C0886" w:rsidP="006C0886">
      <w:r w:rsidRPr="006C0886">
        <w:t>このような場面で、中小企業の現場では、加工条件をわずかに調整し、工具の選定を変え、場合によっては工程そのものを組み替えるといった対応が日常的に行われている。これらの判断は、図面や仕様書だけから導かれるものではない。過去の経験や、素材や機械の癖を知り尽くした感覚に基づくものであり、いわば工程を破綻させないための「現場の知」である。</w:t>
      </w:r>
    </w:p>
    <w:p w14:paraId="106EC141" w14:textId="77777777" w:rsidR="006C0886" w:rsidRPr="006C0886" w:rsidRDefault="006C0886" w:rsidP="006C0886">
      <w:r w:rsidRPr="006C0886">
        <w:t>こうした調整が適切に行われている限り、完成品の品質は安定し、問題は表面化しない。その結果、外から見ると何事も起きていないように見える。しかし、もしこの調整力が失われれば、状況は一変する。わずかなばらつきが蓄積し、不良率が上昇し、トラブル対応に追われるようになり、最終的には生産ラインそのものが止まりやすくなる。</w:t>
      </w:r>
    </w:p>
    <w:p w14:paraId="03F89E47" w14:textId="77777777" w:rsidR="006C0886" w:rsidRPr="006C0886" w:rsidRDefault="006C0886" w:rsidP="006C0886">
      <w:r w:rsidRPr="006C0886">
        <w:t>中小企業の働きが製品として見えにくいのは、このためである。成果は「うまくいった結果」ではなく、「問題が起きなかった状態」として現れる。工程が予定通りに流れ、納期が守られ、クレームが発生しないことが、中小企業の価値の証明である。しかしそれは、統計にもニュースにもなりにくい。</w:t>
      </w:r>
    </w:p>
    <w:p w14:paraId="73DCBE17" w14:textId="77777777" w:rsidR="006C0886" w:rsidRPr="006C0886" w:rsidRDefault="006C0886" w:rsidP="006C0886">
      <w:r w:rsidRPr="006C0886">
        <w:t>それでも、日本の生産業が国際市場で「止まらない」「外さない」ことを評価されてきた背景には、こうした中小企業の無数の判断と調整が積み重なっている。中小企業は、意識的に役割転換を図ったわけではない。発注元からの要求水準が高まり、トラブルが許されない環境の中で対応を重ねるうちに、自然と工程全体を支える存在へと変わっていったのである。</w:t>
      </w:r>
    </w:p>
    <w:p w14:paraId="76757050" w14:textId="77777777" w:rsidR="006C0886" w:rsidRPr="006C0886" w:rsidRDefault="006C0886" w:rsidP="006C0886">
      <w:r w:rsidRPr="006C0886">
        <w:t>この意味で、日本の中小企業は、単なる下請けや部品供給者ではなく、</w:t>
      </w:r>
      <w:r w:rsidRPr="006C0886">
        <w:rPr>
          <w:b/>
          <w:bCs/>
        </w:rPr>
        <w:t>工程の安定性を維持するための不可欠な構成要素</w:t>
      </w:r>
      <w:r w:rsidRPr="006C0886">
        <w:t>となっている。日本の生産業が「信頼」を売ることができてきたのは、こうした中小企業が無意識のうちに担ってきた役割の上に成り立っているのである。</w:t>
      </w:r>
    </w:p>
    <w:p w14:paraId="62B1587F" w14:textId="77777777" w:rsidR="006C0886" w:rsidRDefault="006C0886" w:rsidP="00B3013C"/>
    <w:p w14:paraId="1D38453D" w14:textId="20F79129" w:rsidR="00500AF3" w:rsidRPr="00500AF3" w:rsidRDefault="00500AF3" w:rsidP="00500AF3"/>
    <w:p w14:paraId="12C4FC92" w14:textId="77777777" w:rsidR="00500AF3" w:rsidRDefault="00500AF3" w:rsidP="00500AF3">
      <w:pPr>
        <w:rPr>
          <w:b/>
          <w:bCs/>
        </w:rPr>
      </w:pPr>
      <w:r w:rsidRPr="00500AF3">
        <w:rPr>
          <w:b/>
          <w:bCs/>
        </w:rPr>
        <w:t>4. 消費者の側でも、同じ価値転換が起きている</w:t>
      </w:r>
    </w:p>
    <w:p w14:paraId="46AAEBE1" w14:textId="77777777" w:rsidR="00FD0FE4" w:rsidRPr="00500AF3" w:rsidRDefault="00FD0FE4" w:rsidP="00500AF3">
      <w:pPr>
        <w:rPr>
          <w:rFonts w:hint="eastAsia"/>
          <w:b/>
          <w:bCs/>
        </w:rPr>
      </w:pPr>
    </w:p>
    <w:p w14:paraId="2A1A247D" w14:textId="77777777" w:rsidR="00500AF3" w:rsidRPr="00500AF3" w:rsidRDefault="00500AF3" w:rsidP="00500AF3">
      <w:r w:rsidRPr="00500AF3">
        <w:t>生産の現場で起きている価値転換と歩調を合わせるように、消費者の側でも、同じ方向への変化が静かに進んでいる。</w:t>
      </w:r>
      <w:r w:rsidRPr="00500AF3">
        <w:br/>
        <w:t>それは、目新しさや一時的な価格の安さよりも、生活が安定して続くことを重視する姿勢への移行である。</w:t>
      </w:r>
    </w:p>
    <w:p w14:paraId="47F692C5" w14:textId="77777777" w:rsidR="00500AF3" w:rsidRPr="00500AF3" w:rsidRDefault="00500AF3" w:rsidP="00500AF3">
      <w:r w:rsidRPr="00500AF3">
        <w:t>家電や自動車、住宅設備といった耐久消費財の分野では、その変化が特に分かりやすい。かつては、新機能が追加された最新モデルや、より安価な製品が購買の決め手になることが多かった。しかし近年では、「どれくらい長く使えるのか」「故障したときにどうなるのか」といった点を気にする消費者が確実に増えている。</w:t>
      </w:r>
    </w:p>
    <w:p w14:paraId="596974B8" w14:textId="77777777" w:rsidR="00500AF3" w:rsidRPr="00500AF3" w:rsidRDefault="00500AF3" w:rsidP="00500AF3">
      <w:r w:rsidRPr="00500AF3">
        <w:t>例えば、洗濯機が突然動かなくなった場面を想像すると、その違いは明確である。修理が想定されておらず、部品供給も短期間で打ち切られる製品であれば、生活者は選択肢を失い、急いで買い替え先を探さざるを得ない。仕事や家事の予定は乱れ、想定外の出費も発生する。一方で、修理が可能で、部品供給が一定期間保証されている製品であれば、生活は大きく揺らがない。修理を依頼し、いつ頃復旧するのかが分かっていれば、日常は一時的な不便を受け入れながらも、計画を立て直すことができる。</w:t>
      </w:r>
    </w:p>
    <w:p w14:paraId="3DAF98ED" w14:textId="77777777" w:rsidR="00500AF3" w:rsidRPr="00500AF3" w:rsidRDefault="00500AF3" w:rsidP="00500AF3">
      <w:r w:rsidRPr="00500AF3">
        <w:t>この違いは、単なる費用の差ではない。生活者が感じるのは、金銭的な負担以上に、生活が予測できるかどうかという安心感の差である。壊れたらどうしよう、いつまで使えるのか分からない、突然生活が成り立たなくなるのではないか、といった不安が減ること自体が、現代における重要な価値になりつつある。</w:t>
      </w:r>
    </w:p>
    <w:p w14:paraId="148A8D06" w14:textId="77777777" w:rsidR="00500AF3" w:rsidRPr="00500AF3" w:rsidRDefault="00500AF3" w:rsidP="00500AF3">
      <w:r w:rsidRPr="00500AF3">
        <w:t>自動車や住宅設備でも同様の傾向が見られる。頻繁なモデルチェンジや最新機能よりも、長期間にわたって部品供給やメンテナンスが続くかどうか、信頼できる修理体制が整っているかどうかが、購入判断に影響を与えている。特に、共働き世帯や高齢者世帯では、トラブル対応に時間や労力を割けないという現実が、この意識を後押ししている。</w:t>
      </w:r>
    </w:p>
    <w:p w14:paraId="2250D940" w14:textId="77777777" w:rsidR="00500AF3" w:rsidRPr="00500AF3" w:rsidRDefault="00500AF3" w:rsidP="00500AF3">
      <w:r w:rsidRPr="00500AF3">
        <w:t>重要なのは、消費者が求めているのが、単なる節約志向ではないという点である。安いから選ぶのではなく、安心して使い続けられるから選ぶ。そこでは、価格よりも「生活が乱れないこと」「将来を見通せること」が重視されている。言い換えれば、消費者はモノそのものではなく、モノが支える生活の安定性を購入しているのである。</w:t>
      </w:r>
    </w:p>
    <w:p w14:paraId="12AB3D53" w14:textId="77777777" w:rsidR="00500AF3" w:rsidRPr="00500AF3" w:rsidRDefault="00500AF3" w:rsidP="00500AF3">
      <w:r w:rsidRPr="00500AF3">
        <w:t>この変化は、環境意識の高まりや資源制約といった要因とも重なり合っているが、それ以上に、日常生活の現実に根差したものだと言える。壊れにくく、修理ができ、長く使える製品を選ぶことは、結果として廃棄を減らし、資源の消費を抑える。しかし、消費者がそれを選ぶ動機は、必ずしも環境配慮そのものではない。生活の予測可能性が高まり、不安が減るという、実感を伴った豊かさが得られるからである。</w:t>
      </w:r>
    </w:p>
    <w:p w14:paraId="4E5C6128" w14:textId="77777777" w:rsidR="00500AF3" w:rsidRPr="00500AF3" w:rsidRDefault="00500AF3" w:rsidP="00500AF3">
      <w:r w:rsidRPr="00500AF3">
        <w:t>こうして見ると、生産の現場と同様に、消費者の側でも「信頼を基盤とした価値」への転換が進んでいることが分かる。生産者が工程の安定性を売り、消費者が生活の安定性を求める。この二つは別々の動きではなく、同じ方向を向いた変化として、社会全体に静かに広がりつつあるのである。</w:t>
      </w:r>
    </w:p>
    <w:p w14:paraId="30042A42" w14:textId="77777777" w:rsidR="009954E4" w:rsidRDefault="009954E4" w:rsidP="009954E4"/>
    <w:p w14:paraId="0B4C7578" w14:textId="77777777" w:rsidR="00807E77" w:rsidRDefault="00807E77" w:rsidP="00807E77">
      <w:pPr>
        <w:rPr>
          <w:b/>
          <w:bCs/>
        </w:rPr>
      </w:pPr>
      <w:r w:rsidRPr="00807E77">
        <w:rPr>
          <w:b/>
          <w:bCs/>
        </w:rPr>
        <w:t>5. 信頼駆動型ビジネスとは</w:t>
      </w:r>
    </w:p>
    <w:p w14:paraId="6816AEF9" w14:textId="77777777" w:rsidR="00FD0FE4" w:rsidRPr="00807E77" w:rsidRDefault="00FD0FE4" w:rsidP="00807E77">
      <w:pPr>
        <w:rPr>
          <w:rFonts w:hint="eastAsia"/>
          <w:b/>
          <w:bCs/>
        </w:rPr>
      </w:pPr>
    </w:p>
    <w:p w14:paraId="0F4329EE" w14:textId="1A5135B7" w:rsidR="00807E77" w:rsidRPr="00807E77" w:rsidRDefault="00807E77" w:rsidP="00807E77">
      <w:r w:rsidRPr="00807E77">
        <w:t>信頼駆動型ビジネスとは、製品やサービスの取引において、価格や機能の優劣ではなく、</w:t>
      </w:r>
      <w:r w:rsidRPr="00807E77">
        <w:rPr>
          <w:b/>
          <w:bCs/>
        </w:rPr>
        <w:t>「壊れないこと」「止まらないこと」「使い続けられること」そのものを価値として提供する経済モデル</w:t>
      </w:r>
      <w:r w:rsidRPr="00807E77">
        <w:t>である。ここでいう信頼とは、心理的な好感やブランドイメージではない。予測可能性が高く、想定外の事態が起きにくく、万一問題が生じても回復の道筋が見えているという、</w:t>
      </w:r>
      <w:r w:rsidRPr="00807E77">
        <w:rPr>
          <w:b/>
          <w:bCs/>
        </w:rPr>
        <w:t>構造としての信頼</w:t>
      </w:r>
      <w:r w:rsidRPr="00807E77">
        <w:t>を指す。</w:t>
      </w:r>
    </w:p>
    <w:p w14:paraId="1EAC3ED1" w14:textId="77777777" w:rsidR="00807E77" w:rsidRPr="00807E77" w:rsidRDefault="00807E77" w:rsidP="00807E77">
      <w:r w:rsidRPr="00807E77">
        <w:t>従来の製品中心のビジネスでは、価値は主として「購入時」に確定していた。性能、価格、デザインといった要素が比較され、取引はその時点で完結する。しかし信頼駆動型ビジネスでは、価値が発生するのは購入後である。製品が使われ続ける時間、問題が起きない期間、トラブル時に生活や生産が大きく乱れないこと、その総体が価値となる。</w:t>
      </w:r>
    </w:p>
    <w:p w14:paraId="50F2A9F9" w14:textId="77777777" w:rsidR="00807E77" w:rsidRPr="00807E77" w:rsidRDefault="00807E77" w:rsidP="00807E77">
      <w:r w:rsidRPr="00807E77">
        <w:t>この点で、信頼駆動型ビジネスは、従来のアフターサービス型ビジネスとも異なる。アフターサービスは、基本的には製品販売を補完する付随的な機能として位置づけられてきた。一方、信頼駆動型ビジネスでは、</w:t>
      </w:r>
      <w:r w:rsidRPr="00807E77">
        <w:rPr>
          <w:b/>
          <w:bCs/>
        </w:rPr>
        <w:t>使われ続ける状態そのものが中心的な提供価値</w:t>
      </w:r>
      <w:r w:rsidRPr="00807E77">
        <w:t>であり、製品はそのための媒体に近い位置づけとなる。</w:t>
      </w:r>
    </w:p>
    <w:p w14:paraId="086F8B54" w14:textId="77777777" w:rsidR="00807E77" w:rsidRPr="00807E77" w:rsidRDefault="00807E77" w:rsidP="00807E77">
      <w:r w:rsidRPr="00807E77">
        <w:t>また、サブスクリプションやサービス化（servicizing）とも部分的に似ているが、同一ではない。サブスクリプションは料金回収の仕組みであり、必ずしも「壊れないこと」や「止まらないこと」を前提としない場合も多い。信頼駆動型ビジネスの本質は、契約形態ではなく、</w:t>
      </w:r>
      <w:r w:rsidRPr="00807E77">
        <w:rPr>
          <w:b/>
          <w:bCs/>
        </w:rPr>
        <w:t>社会や生活の安定性をどれだけ高い確率で維持できるか</w:t>
      </w:r>
      <w:r w:rsidRPr="00807E77">
        <w:t>にある。</w:t>
      </w:r>
    </w:p>
    <w:p w14:paraId="3A40CF23" w14:textId="77777777" w:rsidR="00807E77" w:rsidRPr="00807E77" w:rsidRDefault="00807E77" w:rsidP="00807E77">
      <w:r w:rsidRPr="00807E77">
        <w:t>このビジネスモデルを明確に掲げる意義は大きい。第一に、日本の生産業や中小企業が長年にわたって無意識に担ってきた役割を、初めて正当な価値として言語化できる点にある。工程を止めないための調整、修理を前提とした設計、長期使用を可能にする部品供給体制といった要素は、これまで「当たり前」として評価の外に置かれてきた。しかし、それこそが社会の安定を支える中核的な価値である。</w:t>
      </w:r>
    </w:p>
    <w:p w14:paraId="63573F57" w14:textId="77777777" w:rsidR="00807E77" w:rsidRPr="00807E77" w:rsidRDefault="00807E77" w:rsidP="00807E77">
      <w:r w:rsidRPr="00807E77">
        <w:t>第二に、信頼駆動型ビジネスを明示することで、生産と消費を別々に論じてきた従来の枠組みを超えることができる。生産現場での安定性と、生活者の安心は同じ価値の異なる表現であり、それを一本の経済モデルとして捉え直すことが可能になる。</w:t>
      </w:r>
    </w:p>
    <w:p w14:paraId="2525CD57" w14:textId="77777777" w:rsidR="00807E77" w:rsidRPr="00807E77" w:rsidRDefault="00807E77" w:rsidP="00807E77">
      <w:r w:rsidRPr="00807E77">
        <w:t>第三に、信頼という価値を明確に掲げることは、政策や統計、評価指標の設計にも影響を与える。価格や数量では測れなかった価値を、社会性能として可視化し、評価し、支えるための基盤が初めて整う。</w:t>
      </w:r>
    </w:p>
    <w:p w14:paraId="36434930" w14:textId="77777777" w:rsidR="00807E77" w:rsidRPr="00807E77" w:rsidRDefault="00807E77" w:rsidP="00807E77">
      <w:r w:rsidRPr="00807E77">
        <w:t>信頼駆動型ビジネスは、新しい理想を掲げたモデルではない。すでに日本の産業と生活の中で静かに機能してきた現実を、ひとつの概念として掘り起こしたものである。その意味でこれは、未来志向の提案であると同時に、日本の現在地を正確に描き出すための概念でもある。</w:t>
      </w:r>
    </w:p>
    <w:p w14:paraId="100F3499" w14:textId="77777777" w:rsidR="00807E77" w:rsidRPr="00807E77" w:rsidRDefault="00807E77" w:rsidP="009954E4"/>
    <w:p w14:paraId="60A7F43A" w14:textId="77777777" w:rsidR="00807E77" w:rsidRDefault="00807E77" w:rsidP="009954E4">
      <w:pPr>
        <w:rPr>
          <w:rFonts w:hint="eastAsia"/>
        </w:rPr>
      </w:pPr>
    </w:p>
    <w:p w14:paraId="32C64C4C" w14:textId="0CD60960" w:rsidR="009954E4" w:rsidRPr="009954E4" w:rsidRDefault="00807E77" w:rsidP="009954E4">
      <w:pPr>
        <w:rPr>
          <w:b/>
          <w:bCs/>
        </w:rPr>
      </w:pPr>
      <w:r>
        <w:rPr>
          <w:b/>
          <w:bCs/>
        </w:rPr>
        <w:t>6</w:t>
      </w:r>
      <w:r w:rsidR="009954E4" w:rsidRPr="009954E4">
        <w:rPr>
          <w:b/>
          <w:bCs/>
        </w:rPr>
        <w:t xml:space="preserve"> 信頼駆動型ビジネスが生産と消費をつなぐ</w:t>
      </w:r>
    </w:p>
    <w:p w14:paraId="7C69E0A3" w14:textId="77777777" w:rsidR="009954E4" w:rsidRPr="009954E4" w:rsidRDefault="009954E4" w:rsidP="009954E4"/>
    <w:p w14:paraId="04DBD60A" w14:textId="0EDDD7DD" w:rsidR="009954E4" w:rsidRPr="009954E4" w:rsidRDefault="00C46DAC" w:rsidP="009954E4">
      <w:r>
        <w:rPr>
          <w:rFonts w:hint="eastAsia"/>
        </w:rPr>
        <w:t>前節で定義した</w:t>
      </w:r>
      <w:r w:rsidR="009954E4" w:rsidRPr="009954E4">
        <w:rPr>
          <w:rFonts w:hint="eastAsia"/>
        </w:rPr>
        <w:t>信頼駆動型ビジネス――壊れないことを売る経済――は、生産者と消費者をそれぞれ別の立場から救うための仕組みではない。生産と消費を切り分けて考えるのではなく、両者を一本の価値の線で結び直すモデルである。</w:t>
      </w:r>
    </w:p>
    <w:p w14:paraId="508D260D" w14:textId="77777777" w:rsidR="009954E4" w:rsidRPr="009954E4" w:rsidRDefault="009954E4" w:rsidP="009954E4">
      <w:r w:rsidRPr="009954E4">
        <w:rPr>
          <w:rFonts w:hint="eastAsia"/>
        </w:rPr>
        <w:t>生産の側に立てば、その意味は分かりやすい。生産現場では、工程をいかに安定させ、予期せぬ停止を避けるかが競争力そのものになっている。半導体製造装置や精密機械、材料製造設備といった分野では、装置が止まらず、条件変更にも柔軟に対応できることが、価格や性能指標以上に重視される。生産が滞らないという事実が、取引先にとっての最大の価値であり、その価値に対して対価が支払われている。</w:t>
      </w:r>
    </w:p>
    <w:p w14:paraId="73267B5B" w14:textId="77777777" w:rsidR="009954E4" w:rsidRPr="009954E4" w:rsidRDefault="009954E4" w:rsidP="009954E4">
      <w:r w:rsidRPr="009954E4">
        <w:rPr>
          <w:rFonts w:hint="eastAsia"/>
        </w:rPr>
        <w:t>一方で、消費の側に立つと、同じ構造が別の姿で現れる。壊れにくく、故障しても修理ができ、安心して使い続けられる製品は、生活の中で予測可能性をもたらす。家電や自動車、住宅設備といった耐久消費財は、日常生活を支える基盤であり、それが突然使えなくなることは、生活そのものを不安定にする。壊れにくさや修理可能性は、消費者にとって「安心して日々を回せる」状態を支える要素である。</w:t>
      </w:r>
    </w:p>
    <w:p w14:paraId="7BFC288A" w14:textId="77777777" w:rsidR="009954E4" w:rsidRPr="009954E4" w:rsidRDefault="009954E4" w:rsidP="009954E4">
      <w:r w:rsidRPr="009954E4">
        <w:rPr>
          <w:rFonts w:hint="eastAsia"/>
        </w:rPr>
        <w:t>この二つの価値は、一見すると異なる文脈に属しているように見えるが、本質的には同じである。生産現場で培われた「止めない力」や「外さない力」は、消費者の手元では「安心して使える」という形で現れているにすぎない。工程が安定しているからこそ、品質はばらつかず、製品は長く使え、修理の前提も成り立つ。</w:t>
      </w:r>
    </w:p>
    <w:p w14:paraId="4EC788EB" w14:textId="77777777" w:rsidR="009954E4" w:rsidRPr="009954E4" w:rsidRDefault="009954E4" w:rsidP="009954E4">
      <w:r w:rsidRPr="009954E4">
        <w:rPr>
          <w:rFonts w:hint="eastAsia"/>
        </w:rPr>
        <w:t>信頼駆動型ビジネスが特徴的なのは、この価値の連続性を意識的に切り分けない点にある。従来の経済モデルでは、生産は効率と競争の問題、消費は選好と価格の問題として別々に扱われてきた。しかし、止まらない工程と、安心して使える製品は、同じ価値の別の表現である。生産と消費は、もはや独立した領域ではなく、信頼という一本の軸でつながっている。</w:t>
      </w:r>
    </w:p>
    <w:p w14:paraId="57DC8C9E" w14:textId="77777777" w:rsidR="009954E4" w:rsidRPr="009954E4" w:rsidRDefault="009954E4" w:rsidP="009954E4"/>
    <w:p w14:paraId="430B5CCB" w14:textId="77777777" w:rsidR="009954E4" w:rsidRPr="009954E4" w:rsidRDefault="009954E4" w:rsidP="009954E4">
      <w:r w:rsidRPr="009954E4">
        <w:rPr>
          <w:rFonts w:hint="eastAsia"/>
        </w:rPr>
        <w:t>このモデルでは、製品は単なるモノではなく、安定した時間を提供する媒体となる。生産者は、工程が止まらない時間を提供し、消費者は、生活が乱れない時間を得る。その間にあるのは、品質や耐久性、修理体制といった要素だが、それらはすべて「信頼を成立させるための条件」である。</w:t>
      </w:r>
    </w:p>
    <w:p w14:paraId="25F3B7F5" w14:textId="77777777" w:rsidR="009954E4" w:rsidRPr="009954E4" w:rsidRDefault="009954E4" w:rsidP="009954E4"/>
    <w:p w14:paraId="6F5DD0C0" w14:textId="11E4EE2D" w:rsidR="00B3013C" w:rsidRDefault="009954E4" w:rsidP="009954E4">
      <w:r w:rsidRPr="009954E4">
        <w:rPr>
          <w:rFonts w:hint="eastAsia"/>
        </w:rPr>
        <w:t>信頼駆動型ビジネスは、生産と消費の双方にとって、現実的な要請から生まれたものであり、理想論ではない。だからこそ、このモデルはすでに日本の経済のあちこちで静かに機能している。生産現場で培われた力が、生活の安心として還元される。この循環こそが、信頼駆動型ビジネスが生産と消費をつなぐ核心なのである。</w:t>
      </w:r>
    </w:p>
    <w:p w14:paraId="339CDD91" w14:textId="77777777" w:rsidR="009954E4" w:rsidRPr="00B3013C" w:rsidRDefault="009954E4" w:rsidP="009954E4">
      <w:pPr>
        <w:rPr>
          <w:rFonts w:hint="eastAsia"/>
        </w:rPr>
      </w:pPr>
    </w:p>
    <w:p w14:paraId="31F38655" w14:textId="77777777" w:rsidR="00F67187" w:rsidRPr="00F67187" w:rsidRDefault="00F67187" w:rsidP="00F67187">
      <w:pPr>
        <w:rPr>
          <w:b/>
          <w:bCs/>
        </w:rPr>
      </w:pPr>
      <w:r w:rsidRPr="00F67187">
        <w:rPr>
          <w:b/>
          <w:bCs/>
        </w:rPr>
        <w:t>7. 豊かな社会としての到達点</w:t>
      </w:r>
    </w:p>
    <w:p w14:paraId="66752A6B" w14:textId="77777777" w:rsidR="00F67187" w:rsidRPr="00F67187" w:rsidRDefault="00F67187" w:rsidP="00F67187">
      <w:r w:rsidRPr="00F67187">
        <w:t>信頼駆動型ビジネスが社会全体に浸透すると、豊かさの意味そのものが、これまでとは異なる姿を帯びてくる。</w:t>
      </w:r>
      <w:r w:rsidRPr="00F67187">
        <w:br/>
        <w:t>それは、物が次々に新しく入れ替わることで刺激が生まれる社会ではなく、物と人との関係が時間をかけて積み重なっていく社会である。</w:t>
      </w:r>
    </w:p>
    <w:p w14:paraId="37E925E9" w14:textId="77777777" w:rsidR="00F67187" w:rsidRPr="00F67187" w:rsidRDefault="00F67187" w:rsidP="00F67187">
      <w:r w:rsidRPr="00F67187">
        <w:t>たとえば、家庭で使われる家電や住宅設備は、数年ごとに買い替える前提ではなく、十年、二十年と使われる存在になる。使い続ける中で、部品の交換や調整が行われ、必要に応じて性能が維持される。製品は「消費される物」ではなく、生活の一部として位置づけられるようになる。生活者は、いつ壊れるか分からない不安から解放され、将来の支出や生活設計を落ち着いて考えられるようになる。</w:t>
      </w:r>
    </w:p>
    <w:p w14:paraId="066029B9" w14:textId="77777777" w:rsidR="00F67187" w:rsidRPr="00F67187" w:rsidRDefault="00F67187" w:rsidP="00F67187">
      <w:r w:rsidRPr="00F67187">
        <w:t>生産やサービスの現場でも、同じ変化が起きる。工程を安定させるための技能や調整力が、目に見える形で評価されるようになり、それが仕事と雇用を生む。単に手を動かすだけでなく、素材や設備の癖を理解し、問題が起きないように先回りして手を打つ力が、社会にとって必要な能力として認識される。中小企業や地域の事業者が担ってきた役割が、周縁的なものではなく、産業の中核として位置づけられる。</w:t>
      </w:r>
    </w:p>
    <w:p w14:paraId="322D5C06" w14:textId="77777777" w:rsidR="00F67187" w:rsidRPr="00F67187" w:rsidRDefault="00F67187" w:rsidP="00F67187">
      <w:r w:rsidRPr="00F67187">
        <w:t>この社会では、トラブルは日常的な前提ではなく、例外として扱われる。機械が止まること、生活が中断されることは、「起きて当然」ではなく、「起きないことが普通」という感覚が共有される。だからこそ、問題が起きたときには、その原因を丁寧に分析し、再発を防ぐことに価値が置かれる。場当たり的な対応ではなく、構造そのものを改善する発想が根付く。</w:t>
      </w:r>
    </w:p>
    <w:p w14:paraId="11302667" w14:textId="77777777" w:rsidR="00F67187" w:rsidRPr="00F67187" w:rsidRDefault="00F67187" w:rsidP="00F67187">
      <w:r w:rsidRPr="00F67187">
        <w:t>経済成長の速度だけを見れば、この社会は派手ではないかもしれない。新製品が次々に投入され、消費が加速するモデルに比べれば、数字の伸びは緩やかに見えるだろう。しかし、壊れにくく、見通しの立つ社会は、長期的に見れば最も安定した豊かさをもたらす。突発的な支出や不安が減り、人々は生活や仕事に余力を持てるようになる。</w:t>
      </w:r>
    </w:p>
    <w:p w14:paraId="7F3DF72F" w14:textId="77777777" w:rsidR="00F67187" w:rsidRPr="00F67187" w:rsidRDefault="00F67187" w:rsidP="00F67187">
      <w:r w:rsidRPr="00F67187">
        <w:t>信頼駆動型ビジネスが支える社会の豊かさは、量や速度では測りにくい。しかしそれは、日常が静かに回り続けること、将来を極端に恐れずに済むこと、人が技能や経験を積み重ねながら働き続けられることとして、確実に実感される。この到達点は、理想論ではなく、すでに日本社会の中で芽生えつつある現実の延長線上にある。</w:t>
      </w:r>
    </w:p>
    <w:p w14:paraId="229845A4" w14:textId="6E49463C" w:rsidR="00B3013C" w:rsidRPr="00B3013C" w:rsidRDefault="00B3013C" w:rsidP="00B3013C"/>
    <w:p w14:paraId="60C40859" w14:textId="77777777" w:rsidR="00883C81" w:rsidRDefault="00883C81" w:rsidP="00883C81">
      <w:pPr>
        <w:rPr>
          <w:b/>
          <w:bCs/>
        </w:rPr>
      </w:pPr>
      <w:r w:rsidRPr="00883C81">
        <w:rPr>
          <w:b/>
          <w:bCs/>
        </w:rPr>
        <w:t>8. 社会に示される方向性</w:t>
      </w:r>
    </w:p>
    <w:p w14:paraId="3EB73163" w14:textId="77777777" w:rsidR="00FD0FE4" w:rsidRPr="00883C81" w:rsidRDefault="00FD0FE4" w:rsidP="00883C81">
      <w:pPr>
        <w:rPr>
          <w:rFonts w:hint="eastAsia"/>
          <w:b/>
          <w:bCs/>
        </w:rPr>
      </w:pPr>
    </w:p>
    <w:p w14:paraId="5B811C84" w14:textId="77777777" w:rsidR="00883C81" w:rsidRPr="00883C81" w:rsidRDefault="00883C81" w:rsidP="00883C81">
      <w:r w:rsidRPr="00883C81">
        <w:t>信頼駆動型ビジネスは、新しい理想像を外から持ち込む試みではない。</w:t>
      </w:r>
      <w:r w:rsidRPr="00883C81">
        <w:br/>
        <w:t>それは、日本社会がすでに現実の中で選び始めている進路を、はっきりとした言葉と構造として示し直す営みである。</w:t>
      </w:r>
    </w:p>
    <w:p w14:paraId="032FDA29" w14:textId="77777777" w:rsidR="00883C81" w:rsidRPr="00883C81" w:rsidRDefault="00883C81" w:rsidP="00883C81">
      <w:r w:rsidRPr="00883C81">
        <w:t>生産の現場では、止まらない工程をつくるために、無数の調整と判断が積み重ねられてきた。その多くは評価されることもなく、「問題が起きなかった」という形で静かに消えてきた。一方、生活の現場では、壊れたときにどうなるのか、使い続けられるのかという不安が、選択の基準として意識され始めている。派手さよりも、生活が乱れないことが重視されるようになっている。</w:t>
      </w:r>
    </w:p>
    <w:p w14:paraId="5DD10114" w14:textId="77777777" w:rsidR="00883C81" w:rsidRPr="00883C81" w:rsidRDefault="00883C81" w:rsidP="00883C81">
      <w:r w:rsidRPr="00883C81">
        <w:t>信頼駆動型ビジネスが示しているのは、この二つが偶然に同時進行しているのではないという事実である。</w:t>
      </w:r>
      <w:r w:rsidRPr="00883C81">
        <w:br/>
        <w:t>生産者が無意識に積み上げてきた信頼と、消費者が求め始めた安心は、同じ価値の別の表れであり、すでに一本の線で結ばれつつある。</w:t>
      </w:r>
    </w:p>
    <w:p w14:paraId="36234039" w14:textId="77777777" w:rsidR="00883C81" w:rsidRPr="00883C81" w:rsidRDefault="00883C81" w:rsidP="00883C81">
      <w:r w:rsidRPr="00883C81">
        <w:t>この方向を社会として選び取るということは、成長の派手さや速度を競うことをやめるという意味ではない。何を成長の軸とするかを、静かに切り替えるということである。壊れにくさ、止まらなさ、使い続けられることを、経済の副産物ではなく、正面からの成果として位置づける。その選択が、生活と経済のあいだにあったねじれを解きほぐす。</w:t>
      </w:r>
    </w:p>
    <w:p w14:paraId="0163A107" w14:textId="77777777" w:rsidR="00883C81" w:rsidRPr="00883C81" w:rsidRDefault="00883C81" w:rsidP="00883C81">
      <w:r w:rsidRPr="00883C81">
        <w:t>信頼駆動型ビジネスが目指す社会では、生産と消費が対立しない。効率を追い詰めた結果として不安が生まれるのでもなく、安心を求めるあまり経済が停滞するのでもない。生産が安定を生み、その安定が生活の余裕となり、生活の余裕がまた安定した需要を生む。生活と経済が、同じ方向を向いて回り続ける構造が形づくられる。</w:t>
      </w:r>
    </w:p>
    <w:p w14:paraId="6625469C" w14:textId="77777777" w:rsidR="00883C81" w:rsidRPr="00883C81" w:rsidRDefault="00883C81" w:rsidP="00883C81">
      <w:r w:rsidRPr="00883C81">
        <w:t>この道は、劇的な変化を伴わないかもしれない。しかし、日常が大きく揺さぶられないこと、将来を過度に恐れずに済むこと、人が技能や経験を積み重ねながら働き続けられることは、成熟した社会にとって最も確かな豊かさである。</w:t>
      </w:r>
    </w:p>
    <w:p w14:paraId="3F12A9F0" w14:textId="77777777" w:rsidR="00883C81" w:rsidRPr="00883C81" w:rsidRDefault="00883C81" w:rsidP="00883C81">
      <w:r w:rsidRPr="00883C81">
        <w:t>その意味で、信頼駆動型ビジネス――壊れないことを売る経済――は、日本社会がすでに歩き始めている道を照らし直す言葉であり、これからの進路を静かに指し示す羅針盤である。</w:t>
      </w:r>
    </w:p>
    <w:p w14:paraId="0933EF61" w14:textId="69FCE3E9" w:rsidR="00EB558C" w:rsidRPr="00883C81" w:rsidRDefault="006905D7" w:rsidP="009046CD">
      <w:pPr>
        <w:rPr>
          <w:b/>
          <w:bCs/>
        </w:rPr>
      </w:pPr>
      <w:r>
        <w:rPr>
          <w:rFonts w:hint="eastAsia"/>
          <w:b/>
          <w:bCs/>
        </w:rPr>
        <w:t xml:space="preserve">　　　　　　　　　　　　　　　　　　　　　　　　2026年1月1日　原田幸明</w:t>
      </w:r>
    </w:p>
    <w:p w14:paraId="631D1AE8" w14:textId="77777777" w:rsidR="00EB558C" w:rsidRDefault="00EB558C" w:rsidP="009046CD">
      <w:pPr>
        <w:rPr>
          <w:b/>
          <w:bCs/>
        </w:rPr>
      </w:pPr>
    </w:p>
    <w:p w14:paraId="43CE650D" w14:textId="77777777" w:rsidR="00EB558C" w:rsidRDefault="00EB558C" w:rsidP="009046CD">
      <w:pPr>
        <w:rPr>
          <w:b/>
          <w:bCs/>
        </w:rPr>
      </w:pPr>
    </w:p>
    <w:p w14:paraId="1982D955" w14:textId="3330C4B9" w:rsidR="00733324" w:rsidRDefault="00733324">
      <w:pPr>
        <w:widowControl/>
        <w:rPr>
          <w:b/>
          <w:bCs/>
        </w:rPr>
      </w:pPr>
      <w:r>
        <w:rPr>
          <w:b/>
          <w:bCs/>
        </w:rPr>
        <w:br w:type="page"/>
      </w:r>
    </w:p>
    <w:p w14:paraId="6E50A626" w14:textId="1BAE7345" w:rsidR="003B177A" w:rsidRPr="003B177A" w:rsidRDefault="006905D7" w:rsidP="003B177A">
      <w:pPr>
        <w:rPr>
          <w:rFonts w:hint="eastAsia"/>
          <w:b/>
          <w:bCs/>
        </w:rPr>
      </w:pPr>
      <w:r>
        <w:rPr>
          <w:rFonts w:hint="eastAsia"/>
          <w:b/>
          <w:bCs/>
        </w:rPr>
        <w:t>付録　政策化のための</w:t>
      </w:r>
      <w:r w:rsidR="003B177A" w:rsidRPr="003B177A">
        <w:rPr>
          <w:b/>
          <w:bCs/>
        </w:rPr>
        <w:t>要約</w:t>
      </w:r>
      <w:r>
        <w:rPr>
          <w:b/>
          <w:bCs/>
        </w:rPr>
        <w:br/>
      </w:r>
    </w:p>
    <w:p w14:paraId="27030361" w14:textId="77777777" w:rsidR="003B177A" w:rsidRPr="003B177A" w:rsidRDefault="003B177A" w:rsidP="003B177A">
      <w:pPr>
        <w:rPr>
          <w:b/>
          <w:bCs/>
        </w:rPr>
      </w:pPr>
      <w:r w:rsidRPr="003B177A">
        <w:rPr>
          <w:b/>
          <w:bCs/>
        </w:rPr>
        <w:t>信頼駆動型ビジネス――「壊れないことを売る経済」が示す日本経済の進路</w:t>
      </w:r>
    </w:p>
    <w:p w14:paraId="39A57894" w14:textId="6F3F0BDC" w:rsidR="003B177A" w:rsidRPr="003B177A" w:rsidRDefault="003B177A" w:rsidP="003B177A">
      <w:pPr>
        <w:rPr>
          <w:b/>
          <w:bCs/>
        </w:rPr>
      </w:pPr>
    </w:p>
    <w:p w14:paraId="1C0FA587" w14:textId="77777777" w:rsidR="003B177A" w:rsidRPr="003B177A" w:rsidRDefault="003B177A" w:rsidP="003B177A">
      <w:pPr>
        <w:rPr>
          <w:b/>
          <w:bCs/>
        </w:rPr>
      </w:pPr>
      <w:r w:rsidRPr="003B177A">
        <w:rPr>
          <w:b/>
          <w:bCs/>
        </w:rPr>
        <w:t>1. 現状認識：日本経済で静かに進んでいる構造転換</w:t>
      </w:r>
    </w:p>
    <w:p w14:paraId="1F4DE4C4" w14:textId="77777777" w:rsidR="003B177A" w:rsidRPr="003B177A" w:rsidRDefault="003B177A" w:rsidP="003B177A">
      <w:r w:rsidRPr="003B177A">
        <w:t>日本の生産業は、完成品輸出や価格競争の面では相対的地位を低下させてきた。一方で、半導体製造装置、精密機械、材料製造装置、産業用ロボットなど、「工程を止めうる装置・部材」の分野では、依然として国際的に重要な地位を維持している。</w:t>
      </w:r>
    </w:p>
    <w:p w14:paraId="0A4DF9F0" w14:textId="77777777" w:rsidR="003B177A" w:rsidRPr="003B177A" w:rsidRDefault="003B177A" w:rsidP="003B177A">
      <w:r w:rsidRPr="003B177A">
        <w:t>これらの分野に共通する特徴は、**性能や価格以上に「止まらないこと」「壊れにくいこと」「安定的に使われ続けること」**が重視される点にある。日本企業が選ばれてきた理由は、単なる高性能ではなく、工程の安定性、調整力、トラブル回避能力といった「信頼」によるものであった。</w:t>
      </w:r>
    </w:p>
    <w:p w14:paraId="6C7A31A5" w14:textId="77777777" w:rsidR="003B177A" w:rsidRPr="003B177A" w:rsidRDefault="003B177A" w:rsidP="003B177A">
      <w:r w:rsidRPr="003B177A">
        <w:t>注目すべき点は、この転換が明確な国家戦略や産業政策として導かれたものではなく、国際競争の現実に適応する中で、無意識のうちに形成されてきた構造であることである。</w:t>
      </w:r>
    </w:p>
    <w:p w14:paraId="26CF6F65" w14:textId="60B6DBA0" w:rsidR="003B177A" w:rsidRPr="003B177A" w:rsidRDefault="003B177A" w:rsidP="003B177A"/>
    <w:p w14:paraId="7EF13142" w14:textId="77777777" w:rsidR="003B177A" w:rsidRPr="003B177A" w:rsidRDefault="003B177A" w:rsidP="003B177A">
      <w:r w:rsidRPr="003B177A">
        <w:t>2. 構造理解：信頼駆動型ビジネスという経済モデル</w:t>
      </w:r>
    </w:p>
    <w:p w14:paraId="05FB9A54" w14:textId="77777777" w:rsidR="003B177A" w:rsidRPr="003B177A" w:rsidRDefault="003B177A" w:rsidP="003B177A">
      <w:r w:rsidRPr="003B177A">
        <w:t>この実態を整理する概念として、「信頼駆動型ビジネス――壊れないことを売る経済」を位置づけることができる。</w:t>
      </w:r>
    </w:p>
    <w:p w14:paraId="205C4AFB" w14:textId="77777777" w:rsidR="003B177A" w:rsidRPr="003B177A" w:rsidRDefault="003B177A" w:rsidP="003B177A">
      <w:r w:rsidRPr="003B177A">
        <w:t>信頼駆動型ビジネスとは、製品の一回的販売ではなく、使用され続ける状態そのものを価値として提供する経済モデルである。ここで取引されるのは、以下の要素の総体である。</w:t>
      </w:r>
    </w:p>
    <w:p w14:paraId="0FB53715" w14:textId="77777777" w:rsidR="003B177A" w:rsidRPr="003B177A" w:rsidRDefault="003B177A" w:rsidP="003B177A">
      <w:pPr>
        <w:numPr>
          <w:ilvl w:val="0"/>
          <w:numId w:val="21"/>
        </w:numPr>
      </w:pPr>
      <w:r w:rsidRPr="003B177A">
        <w:t>工程が止まらないこと</w:t>
      </w:r>
    </w:p>
    <w:p w14:paraId="360EE770" w14:textId="77777777" w:rsidR="003B177A" w:rsidRPr="003B177A" w:rsidRDefault="003B177A" w:rsidP="003B177A">
      <w:pPr>
        <w:numPr>
          <w:ilvl w:val="0"/>
          <w:numId w:val="21"/>
        </w:numPr>
      </w:pPr>
      <w:r w:rsidRPr="003B177A">
        <w:t>故障や不具合が起きにくいこと</w:t>
      </w:r>
    </w:p>
    <w:p w14:paraId="74D1801D" w14:textId="77777777" w:rsidR="003B177A" w:rsidRPr="003B177A" w:rsidRDefault="003B177A" w:rsidP="003B177A">
      <w:pPr>
        <w:numPr>
          <w:ilvl w:val="0"/>
          <w:numId w:val="21"/>
        </w:numPr>
      </w:pPr>
      <w:r w:rsidRPr="003B177A">
        <w:t>起きた場合に迅速に復旧できること</w:t>
      </w:r>
    </w:p>
    <w:p w14:paraId="242CBCDE" w14:textId="77777777" w:rsidR="003B177A" w:rsidRPr="003B177A" w:rsidRDefault="003B177A" w:rsidP="003B177A">
      <w:pPr>
        <w:numPr>
          <w:ilvl w:val="0"/>
          <w:numId w:val="21"/>
        </w:numPr>
      </w:pPr>
      <w:r w:rsidRPr="003B177A">
        <w:t>長期にわたり部品や対応が継続されること</w:t>
      </w:r>
    </w:p>
    <w:p w14:paraId="63564C84" w14:textId="77777777" w:rsidR="003B177A" w:rsidRPr="003B177A" w:rsidRDefault="003B177A" w:rsidP="003B177A">
      <w:r w:rsidRPr="003B177A">
        <w:t>このモデルは、生産者側だけでなく、消費者側の価値観の変化とも一致している。人口減少・所得伸び悩み・資源制約の下で、消費者は「新しさ」よりも「安心」「予測可能性」「長期使用」を重視する傾向を強めている。</w:t>
      </w:r>
    </w:p>
    <w:p w14:paraId="00C242D1" w14:textId="77777777" w:rsidR="003B177A" w:rsidRPr="003B177A" w:rsidRDefault="003B177A" w:rsidP="003B177A">
      <w:r w:rsidRPr="003B177A">
        <w:t>結果として、生産と消費の双方が、同じ方向――壊れないこと・止まらないこと――へと収斂しつつある。</w:t>
      </w:r>
    </w:p>
    <w:p w14:paraId="3789FDC1" w14:textId="2BD5ED39" w:rsidR="003B177A" w:rsidRPr="003B177A" w:rsidRDefault="003B177A" w:rsidP="003B177A"/>
    <w:p w14:paraId="43D8A6F0" w14:textId="77777777" w:rsidR="003B177A" w:rsidRPr="003B177A" w:rsidRDefault="003B177A" w:rsidP="003B177A">
      <w:pPr>
        <w:rPr>
          <w:b/>
          <w:bCs/>
        </w:rPr>
      </w:pPr>
      <w:r w:rsidRPr="003B177A">
        <w:rPr>
          <w:b/>
          <w:bCs/>
        </w:rPr>
        <w:t>3. 中小企業の役割変化と価値の不可視性</w:t>
      </w:r>
    </w:p>
    <w:p w14:paraId="6989119D" w14:textId="77777777" w:rsidR="003B177A" w:rsidRPr="003B177A" w:rsidRDefault="003B177A" w:rsidP="003B177A">
      <w:r w:rsidRPr="003B177A">
        <w:t>この信頼駆動型ビジネスを実質的に支えているのが、中小企業である。</w:t>
      </w:r>
    </w:p>
    <w:p w14:paraId="4A75985D" w14:textId="77777777" w:rsidR="003B177A" w:rsidRPr="003B177A" w:rsidRDefault="003B177A" w:rsidP="003B177A">
      <w:r w:rsidRPr="003B177A">
        <w:t>日本の中小企業は、単なる部品供給や下請け加工から、工程全体が破綻しないように調整する役割へと役割を変えてきた。加工条件の微調整、材料ばらつきの吸収、工程間のすり合わせなど、数値化しにくい工程知が、生産の安定性を支えている。</w:t>
      </w:r>
    </w:p>
    <w:p w14:paraId="1C6309F2" w14:textId="77777777" w:rsidR="003B177A" w:rsidRPr="003B177A" w:rsidRDefault="003B177A" w:rsidP="003B177A">
      <w:r w:rsidRPr="003B177A">
        <w:t>しかし、この価値は以下の理由から政策的にも可視化されにくかった。</w:t>
      </w:r>
    </w:p>
    <w:p w14:paraId="1E813A72" w14:textId="77777777" w:rsidR="003B177A" w:rsidRPr="003B177A" w:rsidRDefault="003B177A" w:rsidP="003B177A">
      <w:pPr>
        <w:numPr>
          <w:ilvl w:val="0"/>
          <w:numId w:val="22"/>
        </w:numPr>
      </w:pPr>
      <w:r w:rsidRPr="003B177A">
        <w:t>統計上は大企業の付加価値に集約される</w:t>
      </w:r>
    </w:p>
    <w:p w14:paraId="5EABDD5C" w14:textId="77777777" w:rsidR="003B177A" w:rsidRPr="003B177A" w:rsidRDefault="003B177A" w:rsidP="003B177A">
      <w:pPr>
        <w:numPr>
          <w:ilvl w:val="0"/>
          <w:numId w:val="22"/>
        </w:numPr>
      </w:pPr>
      <w:r w:rsidRPr="003B177A">
        <w:t>成果が「問題が起きないこと」として現れる</w:t>
      </w:r>
    </w:p>
    <w:p w14:paraId="02580A3C" w14:textId="77777777" w:rsidR="003B177A" w:rsidRPr="003B177A" w:rsidRDefault="003B177A" w:rsidP="003B177A">
      <w:pPr>
        <w:numPr>
          <w:ilvl w:val="0"/>
          <w:numId w:val="22"/>
        </w:numPr>
      </w:pPr>
      <w:r w:rsidRPr="003B177A">
        <w:t>無償・慣行的対応として扱われてきた</w:t>
      </w:r>
    </w:p>
    <w:p w14:paraId="068D6449" w14:textId="77777777" w:rsidR="003B177A" w:rsidRPr="003B177A" w:rsidRDefault="003B177A" w:rsidP="003B177A">
      <w:r w:rsidRPr="003B177A">
        <w:t>結果として、日本経済の競争力を支える重要な基盤が、政策上も評価上も十分に認識されてこなかった。</w:t>
      </w:r>
    </w:p>
    <w:p w14:paraId="794CF8BE" w14:textId="48FA678E" w:rsidR="003B177A" w:rsidRPr="003B177A" w:rsidRDefault="003B177A" w:rsidP="003B177A"/>
    <w:p w14:paraId="18EF9903" w14:textId="77777777" w:rsidR="003B177A" w:rsidRPr="003B177A" w:rsidRDefault="003B177A" w:rsidP="003B177A">
      <w:pPr>
        <w:rPr>
          <w:b/>
          <w:bCs/>
        </w:rPr>
      </w:pPr>
      <w:r w:rsidRPr="003B177A">
        <w:rPr>
          <w:b/>
          <w:bCs/>
        </w:rPr>
        <w:t>4. サーキュラーエコノミーとの関係</w:t>
      </w:r>
    </w:p>
    <w:p w14:paraId="3ACDC65B" w14:textId="77777777" w:rsidR="003B177A" w:rsidRPr="003B177A" w:rsidRDefault="003B177A" w:rsidP="003B177A">
      <w:r w:rsidRPr="003B177A">
        <w:t>信頼駆動型ビジネスは、サーキュラーエコノミー（CE）の一形態と位置づけられるが、単なるリサイクル重視型とは異なる。</w:t>
      </w:r>
    </w:p>
    <w:p w14:paraId="033F68BB" w14:textId="77777777" w:rsidR="003B177A" w:rsidRPr="003B177A" w:rsidRDefault="003B177A" w:rsidP="003B177A">
      <w:r w:rsidRPr="003B177A">
        <w:t>このモデルの中核は、</w:t>
      </w:r>
    </w:p>
    <w:p w14:paraId="32A16EFA" w14:textId="77777777" w:rsidR="003B177A" w:rsidRPr="003B177A" w:rsidRDefault="003B177A" w:rsidP="003B177A">
      <w:pPr>
        <w:numPr>
          <w:ilvl w:val="0"/>
          <w:numId w:val="23"/>
        </w:numPr>
      </w:pPr>
      <w:r w:rsidRPr="003B177A">
        <w:t>モノの循環ではなく機能の保持</w:t>
      </w:r>
    </w:p>
    <w:p w14:paraId="762B4AA1" w14:textId="77777777" w:rsidR="003B177A" w:rsidRPr="003B177A" w:rsidRDefault="003B177A" w:rsidP="003B177A">
      <w:pPr>
        <w:numPr>
          <w:ilvl w:val="0"/>
          <w:numId w:val="23"/>
        </w:numPr>
      </w:pPr>
      <w:r w:rsidRPr="003B177A">
        <w:t>廃棄回避による価値の保持（retained value）</w:t>
      </w:r>
    </w:p>
    <w:p w14:paraId="75DB0336" w14:textId="77777777" w:rsidR="003B177A" w:rsidRPr="003B177A" w:rsidRDefault="003B177A" w:rsidP="003B177A">
      <w:pPr>
        <w:numPr>
          <w:ilvl w:val="0"/>
          <w:numId w:val="23"/>
        </w:numPr>
      </w:pPr>
      <w:r w:rsidRPr="003B177A">
        <w:t>修理・再利用・長期使用を前提とした設計</w:t>
      </w:r>
    </w:p>
    <w:p w14:paraId="6E173137" w14:textId="77777777" w:rsidR="003B177A" w:rsidRPr="003B177A" w:rsidRDefault="003B177A" w:rsidP="003B177A">
      <w:r w:rsidRPr="003B177A">
        <w:t>にある。</w:t>
      </w:r>
      <w:r w:rsidRPr="003B177A">
        <w:br/>
        <w:t>これは、最も効率的な資源利用であると同時に、日本が比較優位を持ちやすい領域でもある。</w:t>
      </w:r>
    </w:p>
    <w:p w14:paraId="0AC7FBE7" w14:textId="49638B7D" w:rsidR="003B177A" w:rsidRPr="003B177A" w:rsidRDefault="003B177A" w:rsidP="003B177A"/>
    <w:p w14:paraId="35177634" w14:textId="77777777" w:rsidR="003B177A" w:rsidRPr="003B177A" w:rsidRDefault="003B177A" w:rsidP="003B177A">
      <w:pPr>
        <w:rPr>
          <w:b/>
          <w:bCs/>
        </w:rPr>
      </w:pPr>
      <w:r w:rsidRPr="003B177A">
        <w:rPr>
          <w:b/>
          <w:bCs/>
        </w:rPr>
        <w:t>5. 政策的含意：なぜ今、意識化が必要か</w:t>
      </w:r>
    </w:p>
    <w:p w14:paraId="601E85F3" w14:textId="77777777" w:rsidR="003B177A" w:rsidRPr="003B177A" w:rsidRDefault="003B177A" w:rsidP="003B177A">
      <w:r w:rsidRPr="003B177A">
        <w:t>信頼駆動型ビジネスは、すでに現場で成立している。しかし、それが無意識のままである限り、以下の問題が残る。</w:t>
      </w:r>
    </w:p>
    <w:p w14:paraId="0E05AC0C" w14:textId="77777777" w:rsidR="003B177A" w:rsidRPr="003B177A" w:rsidRDefault="003B177A" w:rsidP="003B177A">
      <w:pPr>
        <w:numPr>
          <w:ilvl w:val="0"/>
          <w:numId w:val="24"/>
        </w:numPr>
      </w:pPr>
      <w:r w:rsidRPr="003B177A">
        <w:t>国際ルール形成（標準・認証）に反映されない</w:t>
      </w:r>
    </w:p>
    <w:p w14:paraId="0AA60A00" w14:textId="77777777" w:rsidR="003B177A" w:rsidRPr="003B177A" w:rsidRDefault="003B177A" w:rsidP="003B177A">
      <w:pPr>
        <w:numPr>
          <w:ilvl w:val="0"/>
          <w:numId w:val="24"/>
        </w:numPr>
      </w:pPr>
      <w:r w:rsidRPr="003B177A">
        <w:t>中小企業の価値が正当に報酬化されない</w:t>
      </w:r>
    </w:p>
    <w:p w14:paraId="1EDA59F9" w14:textId="77777777" w:rsidR="003B177A" w:rsidRPr="003B177A" w:rsidRDefault="003B177A" w:rsidP="003B177A">
      <w:pPr>
        <w:numPr>
          <w:ilvl w:val="0"/>
          <w:numId w:val="24"/>
        </w:numPr>
      </w:pPr>
      <w:r w:rsidRPr="003B177A">
        <w:t>若年層・新規参入者に技能が継承されにくい</w:t>
      </w:r>
    </w:p>
    <w:p w14:paraId="39BA733C" w14:textId="77777777" w:rsidR="003B177A" w:rsidRPr="003B177A" w:rsidRDefault="003B177A" w:rsidP="003B177A">
      <w:pPr>
        <w:numPr>
          <w:ilvl w:val="0"/>
          <w:numId w:val="24"/>
        </w:numPr>
      </w:pPr>
      <w:r w:rsidRPr="003B177A">
        <w:t>産業政策・成長戦略に組み込まれない</w:t>
      </w:r>
    </w:p>
    <w:p w14:paraId="40E38D1A" w14:textId="77777777" w:rsidR="003B177A" w:rsidRPr="003B177A" w:rsidRDefault="003B177A" w:rsidP="003B177A">
      <w:r w:rsidRPr="003B177A">
        <w:t>今後、国際的にサーキュラーエコノミーや長寿命化が制度化される中で、日本が優位を持つこの領域を明示的に位置づけなければ、比較優位は埋没する可能性が高い。</w:t>
      </w:r>
    </w:p>
    <w:p w14:paraId="74A90325" w14:textId="0AEB14ED" w:rsidR="003B177A" w:rsidRPr="003B177A" w:rsidRDefault="003B177A" w:rsidP="003B177A"/>
    <w:p w14:paraId="12EAA771" w14:textId="77777777" w:rsidR="003B177A" w:rsidRPr="003B177A" w:rsidRDefault="003B177A" w:rsidP="003B177A">
      <w:pPr>
        <w:rPr>
          <w:b/>
          <w:bCs/>
        </w:rPr>
      </w:pPr>
      <w:r w:rsidRPr="003B177A">
        <w:rPr>
          <w:b/>
          <w:bCs/>
        </w:rPr>
        <w:t>6. 政策として優先すべき方向性</w:t>
      </w:r>
    </w:p>
    <w:p w14:paraId="4F265D69" w14:textId="77777777" w:rsidR="003B177A" w:rsidRPr="003B177A" w:rsidRDefault="003B177A" w:rsidP="003B177A">
      <w:r w:rsidRPr="003B177A">
        <w:t>政策担当者に求められる対応は、新しい産業を一から育てることではない。すでに存在する構造を、見える形にし、持続可能にすることである。</w:t>
      </w:r>
    </w:p>
    <w:p w14:paraId="0DDA6A4D" w14:textId="77777777" w:rsidR="003B177A" w:rsidRPr="003B177A" w:rsidRDefault="003B177A" w:rsidP="003B177A">
      <w:r w:rsidRPr="003B177A">
        <w:t>① 評価・指標の転換</w:t>
      </w:r>
    </w:p>
    <w:p w14:paraId="0F2CC7B2" w14:textId="77777777" w:rsidR="003B177A" w:rsidRPr="003B177A" w:rsidRDefault="003B177A" w:rsidP="003B177A">
      <w:pPr>
        <w:numPr>
          <w:ilvl w:val="0"/>
          <w:numId w:val="25"/>
        </w:numPr>
      </w:pPr>
      <w:r w:rsidRPr="003B177A">
        <w:t>売上・数量中心から、稼働率・安定性・復旧時間などを評価対象に含める</w:t>
      </w:r>
    </w:p>
    <w:p w14:paraId="43F5A239" w14:textId="77777777" w:rsidR="003B177A" w:rsidRPr="003B177A" w:rsidRDefault="003B177A" w:rsidP="003B177A">
      <w:pPr>
        <w:numPr>
          <w:ilvl w:val="0"/>
          <w:numId w:val="25"/>
        </w:numPr>
      </w:pPr>
      <w:r w:rsidRPr="003B177A">
        <w:t>中小企業の工程貢献を可視化する指標設計</w:t>
      </w:r>
    </w:p>
    <w:p w14:paraId="415D4524" w14:textId="77777777" w:rsidR="003B177A" w:rsidRPr="003B177A" w:rsidRDefault="003B177A" w:rsidP="003B177A">
      <w:r w:rsidRPr="003B177A">
        <w:t>② 契約・制度面での後押し</w:t>
      </w:r>
    </w:p>
    <w:p w14:paraId="32324727" w14:textId="77777777" w:rsidR="003B177A" w:rsidRPr="003B177A" w:rsidRDefault="003B177A" w:rsidP="003B177A">
      <w:pPr>
        <w:numPr>
          <w:ilvl w:val="0"/>
          <w:numId w:val="26"/>
        </w:numPr>
      </w:pPr>
      <w:r w:rsidRPr="003B177A">
        <w:t>修理・保守・長期対応を正当に契約化できる枠組み</w:t>
      </w:r>
    </w:p>
    <w:p w14:paraId="4DE06B2C" w14:textId="77777777" w:rsidR="003B177A" w:rsidRPr="003B177A" w:rsidRDefault="003B177A" w:rsidP="003B177A">
      <w:pPr>
        <w:numPr>
          <w:ilvl w:val="0"/>
          <w:numId w:val="26"/>
        </w:numPr>
      </w:pPr>
      <w:r w:rsidRPr="003B177A">
        <w:t>長寿命設計・部品供給に対する制度的評価</w:t>
      </w:r>
    </w:p>
    <w:p w14:paraId="357C662E" w14:textId="77777777" w:rsidR="003B177A" w:rsidRPr="003B177A" w:rsidRDefault="003B177A" w:rsidP="003B177A">
      <w:r w:rsidRPr="003B177A">
        <w:t>③ 人材・技能継承支援</w:t>
      </w:r>
    </w:p>
    <w:p w14:paraId="0068BB78" w14:textId="77777777" w:rsidR="003B177A" w:rsidRPr="003B177A" w:rsidRDefault="003B177A" w:rsidP="003B177A">
      <w:pPr>
        <w:numPr>
          <w:ilvl w:val="0"/>
          <w:numId w:val="27"/>
        </w:numPr>
      </w:pPr>
      <w:r w:rsidRPr="003B177A">
        <w:t>工程知・調整力を「技能」として位置づける</w:t>
      </w:r>
    </w:p>
    <w:p w14:paraId="4CECAC61" w14:textId="77777777" w:rsidR="003B177A" w:rsidRPr="003B177A" w:rsidRDefault="003B177A" w:rsidP="003B177A">
      <w:pPr>
        <w:numPr>
          <w:ilvl w:val="0"/>
          <w:numId w:val="27"/>
        </w:numPr>
      </w:pPr>
      <w:r w:rsidRPr="003B177A">
        <w:t>若年層が参入できる職業的魅力の創出</w:t>
      </w:r>
    </w:p>
    <w:p w14:paraId="2E9DF183" w14:textId="77777777" w:rsidR="003B177A" w:rsidRPr="003B177A" w:rsidRDefault="003B177A" w:rsidP="003B177A">
      <w:r w:rsidRPr="003B177A">
        <w:t>④ CE政策との統合</w:t>
      </w:r>
    </w:p>
    <w:p w14:paraId="7C470282" w14:textId="77777777" w:rsidR="003B177A" w:rsidRPr="003B177A" w:rsidRDefault="003B177A" w:rsidP="003B177A">
      <w:pPr>
        <w:numPr>
          <w:ilvl w:val="0"/>
          <w:numId w:val="28"/>
        </w:numPr>
      </w:pPr>
      <w:r w:rsidRPr="003B177A">
        <w:t>リサイクル偏重から、長期使用・修理優先への政策軸転換</w:t>
      </w:r>
    </w:p>
    <w:p w14:paraId="4B381FD9" w14:textId="77777777" w:rsidR="003B177A" w:rsidRPr="003B177A" w:rsidRDefault="003B177A" w:rsidP="003B177A">
      <w:pPr>
        <w:numPr>
          <w:ilvl w:val="0"/>
          <w:numId w:val="28"/>
        </w:numPr>
      </w:pPr>
      <w:r w:rsidRPr="003B177A">
        <w:t>信頼駆動型ビジネスをCEの中核モデルとして位置づける</w:t>
      </w:r>
    </w:p>
    <w:p w14:paraId="432AB3F4" w14:textId="778E8BC1" w:rsidR="003B177A" w:rsidRPr="003B177A" w:rsidRDefault="003B177A" w:rsidP="003B177A"/>
    <w:p w14:paraId="58467599" w14:textId="77777777" w:rsidR="003B177A" w:rsidRPr="003B177A" w:rsidRDefault="003B177A" w:rsidP="003B177A">
      <w:pPr>
        <w:rPr>
          <w:b/>
          <w:bCs/>
        </w:rPr>
      </w:pPr>
      <w:r w:rsidRPr="003B177A">
        <w:rPr>
          <w:b/>
          <w:bCs/>
        </w:rPr>
        <w:t>7. 結論：日本経済の進路としての信頼駆動型ビジネス</w:t>
      </w:r>
    </w:p>
    <w:p w14:paraId="221A663F" w14:textId="77777777" w:rsidR="003B177A" w:rsidRPr="003B177A" w:rsidRDefault="003B177A" w:rsidP="003B177A">
      <w:r w:rsidRPr="003B177A">
        <w:t>信頼駆動型ビジネス――壊れないことを売る経済――は、日本が新たに目指す理想像ではない。</w:t>
      </w:r>
      <w:r w:rsidRPr="003B177A">
        <w:br/>
        <w:t>それは、すでに国際競争の中で日本の生産業と中小企業が選び取ってきた現実的な進路である。</w:t>
      </w:r>
    </w:p>
    <w:p w14:paraId="69D1356F" w14:textId="77777777" w:rsidR="003B177A" w:rsidRPr="003B177A" w:rsidRDefault="003B177A" w:rsidP="003B177A">
      <w:r w:rsidRPr="003B177A">
        <w:t>政策の役割は、この無意識の適応を、意識的な戦略へと引き上げることである。</w:t>
      </w:r>
      <w:r w:rsidRPr="003B177A">
        <w:br/>
        <w:t>それにより、日本は成長率ではなく、安定性・信頼性・持続性を基盤とした豊かさを、社会全体として実現することが可能となる。</w:t>
      </w:r>
    </w:p>
    <w:p w14:paraId="3FEA7F10" w14:textId="77777777" w:rsidR="00B539FC" w:rsidRPr="003B177A" w:rsidRDefault="00B539FC" w:rsidP="00733324">
      <w:pPr>
        <w:rPr>
          <w:b/>
          <w:bCs/>
        </w:rPr>
      </w:pPr>
    </w:p>
    <w:p w14:paraId="3FFF13F7" w14:textId="77777777" w:rsidR="00B539FC" w:rsidRDefault="00B539FC" w:rsidP="00733324">
      <w:pPr>
        <w:rPr>
          <w:b/>
          <w:bCs/>
        </w:rPr>
      </w:pPr>
    </w:p>
    <w:p w14:paraId="1FE22C25" w14:textId="77777777" w:rsidR="00B539FC" w:rsidRDefault="00B539FC" w:rsidP="00733324">
      <w:pPr>
        <w:rPr>
          <w:b/>
          <w:bCs/>
        </w:rPr>
      </w:pPr>
    </w:p>
    <w:p w14:paraId="7FF4F9EF" w14:textId="77777777" w:rsidR="00B539FC" w:rsidRDefault="00B539FC" w:rsidP="00733324">
      <w:pPr>
        <w:rPr>
          <w:b/>
          <w:bCs/>
        </w:rPr>
      </w:pPr>
    </w:p>
    <w:p w14:paraId="520B2E2C" w14:textId="590F0255" w:rsidR="00B539FC" w:rsidRDefault="00B539FC">
      <w:pPr>
        <w:widowControl/>
        <w:rPr>
          <w:b/>
          <w:bCs/>
        </w:rPr>
      </w:pPr>
    </w:p>
    <w:sectPr w:rsidR="00B539F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F443C" w14:textId="77777777" w:rsidR="00AE3BD3" w:rsidRDefault="00AE3BD3" w:rsidP="00EB558C">
      <w:r>
        <w:separator/>
      </w:r>
    </w:p>
  </w:endnote>
  <w:endnote w:type="continuationSeparator" w:id="0">
    <w:p w14:paraId="1AE8F9E5" w14:textId="77777777" w:rsidR="00AE3BD3" w:rsidRDefault="00AE3BD3" w:rsidP="00EB5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496A8" w14:textId="77777777" w:rsidR="00AE3BD3" w:rsidRDefault="00AE3BD3" w:rsidP="00EB558C">
      <w:r>
        <w:separator/>
      </w:r>
    </w:p>
  </w:footnote>
  <w:footnote w:type="continuationSeparator" w:id="0">
    <w:p w14:paraId="4DD4B142" w14:textId="77777777" w:rsidR="00AE3BD3" w:rsidRDefault="00AE3BD3" w:rsidP="00EB55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42900"/>
    <w:multiLevelType w:val="multilevel"/>
    <w:tmpl w:val="4C20F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2A3CE5"/>
    <w:multiLevelType w:val="multilevel"/>
    <w:tmpl w:val="C24A2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C0658"/>
    <w:multiLevelType w:val="multilevel"/>
    <w:tmpl w:val="16261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507216"/>
    <w:multiLevelType w:val="multilevel"/>
    <w:tmpl w:val="EC2E5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366683"/>
    <w:multiLevelType w:val="multilevel"/>
    <w:tmpl w:val="EAA66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8E3D54"/>
    <w:multiLevelType w:val="multilevel"/>
    <w:tmpl w:val="DF427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981B88"/>
    <w:multiLevelType w:val="multilevel"/>
    <w:tmpl w:val="F1CE2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827398"/>
    <w:multiLevelType w:val="multilevel"/>
    <w:tmpl w:val="9DE60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F50855"/>
    <w:multiLevelType w:val="multilevel"/>
    <w:tmpl w:val="B0CAE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2173BB"/>
    <w:multiLevelType w:val="multilevel"/>
    <w:tmpl w:val="36781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560503"/>
    <w:multiLevelType w:val="multilevel"/>
    <w:tmpl w:val="00040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E14EEB"/>
    <w:multiLevelType w:val="multilevel"/>
    <w:tmpl w:val="C636A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E56526"/>
    <w:multiLevelType w:val="multilevel"/>
    <w:tmpl w:val="7BB67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2F349C"/>
    <w:multiLevelType w:val="multilevel"/>
    <w:tmpl w:val="FE7C8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577B07"/>
    <w:multiLevelType w:val="multilevel"/>
    <w:tmpl w:val="031C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1A7077"/>
    <w:multiLevelType w:val="multilevel"/>
    <w:tmpl w:val="A102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FA490B"/>
    <w:multiLevelType w:val="multilevel"/>
    <w:tmpl w:val="BCC6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184B18"/>
    <w:multiLevelType w:val="multilevel"/>
    <w:tmpl w:val="41D62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FB2624"/>
    <w:multiLevelType w:val="multilevel"/>
    <w:tmpl w:val="EF60C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7212A5"/>
    <w:multiLevelType w:val="multilevel"/>
    <w:tmpl w:val="CEB8F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2F3C4F"/>
    <w:multiLevelType w:val="multilevel"/>
    <w:tmpl w:val="DF509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584C68"/>
    <w:multiLevelType w:val="multilevel"/>
    <w:tmpl w:val="CCFC7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251314"/>
    <w:multiLevelType w:val="multilevel"/>
    <w:tmpl w:val="38766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510B54"/>
    <w:multiLevelType w:val="multilevel"/>
    <w:tmpl w:val="A72CD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FD60E4"/>
    <w:multiLevelType w:val="multilevel"/>
    <w:tmpl w:val="92265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016171"/>
    <w:multiLevelType w:val="multilevel"/>
    <w:tmpl w:val="06424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DE71F7"/>
    <w:multiLevelType w:val="multilevel"/>
    <w:tmpl w:val="9F3C2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066D54"/>
    <w:multiLevelType w:val="multilevel"/>
    <w:tmpl w:val="DEE81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3593620">
    <w:abstractNumId w:val="14"/>
  </w:num>
  <w:num w:numId="2" w16cid:durableId="1117139534">
    <w:abstractNumId w:val="23"/>
  </w:num>
  <w:num w:numId="3" w16cid:durableId="347872538">
    <w:abstractNumId w:val="1"/>
  </w:num>
  <w:num w:numId="4" w16cid:durableId="1813250430">
    <w:abstractNumId w:val="5"/>
  </w:num>
  <w:num w:numId="5" w16cid:durableId="587277520">
    <w:abstractNumId w:val="7"/>
  </w:num>
  <w:num w:numId="6" w16cid:durableId="1631593236">
    <w:abstractNumId w:val="2"/>
  </w:num>
  <w:num w:numId="7" w16cid:durableId="786318410">
    <w:abstractNumId w:val="26"/>
  </w:num>
  <w:num w:numId="8" w16cid:durableId="1501461743">
    <w:abstractNumId w:val="3"/>
  </w:num>
  <w:num w:numId="9" w16cid:durableId="2132438946">
    <w:abstractNumId w:val="10"/>
  </w:num>
  <w:num w:numId="10" w16cid:durableId="1717851648">
    <w:abstractNumId w:val="24"/>
  </w:num>
  <w:num w:numId="11" w16cid:durableId="123736625">
    <w:abstractNumId w:val="25"/>
  </w:num>
  <w:num w:numId="12" w16cid:durableId="2088728760">
    <w:abstractNumId w:val="4"/>
  </w:num>
  <w:num w:numId="13" w16cid:durableId="288241161">
    <w:abstractNumId w:val="13"/>
  </w:num>
  <w:num w:numId="14" w16cid:durableId="11033781">
    <w:abstractNumId w:val="8"/>
  </w:num>
  <w:num w:numId="15" w16cid:durableId="1946185985">
    <w:abstractNumId w:val="19"/>
  </w:num>
  <w:num w:numId="16" w16cid:durableId="6105243">
    <w:abstractNumId w:val="6"/>
  </w:num>
  <w:num w:numId="17" w16cid:durableId="458767338">
    <w:abstractNumId w:val="27"/>
  </w:num>
  <w:num w:numId="18" w16cid:durableId="1785029304">
    <w:abstractNumId w:val="11"/>
  </w:num>
  <w:num w:numId="19" w16cid:durableId="1298536114">
    <w:abstractNumId w:val="22"/>
  </w:num>
  <w:num w:numId="20" w16cid:durableId="1635671451">
    <w:abstractNumId w:val="20"/>
  </w:num>
  <w:num w:numId="21" w16cid:durableId="1158571383">
    <w:abstractNumId w:val="9"/>
  </w:num>
  <w:num w:numId="22" w16cid:durableId="227693391">
    <w:abstractNumId w:val="17"/>
  </w:num>
  <w:num w:numId="23" w16cid:durableId="1381978030">
    <w:abstractNumId w:val="15"/>
  </w:num>
  <w:num w:numId="24" w16cid:durableId="1888297791">
    <w:abstractNumId w:val="0"/>
  </w:num>
  <w:num w:numId="25" w16cid:durableId="702946270">
    <w:abstractNumId w:val="16"/>
  </w:num>
  <w:num w:numId="26" w16cid:durableId="1213806167">
    <w:abstractNumId w:val="12"/>
  </w:num>
  <w:num w:numId="27" w16cid:durableId="499277989">
    <w:abstractNumId w:val="21"/>
  </w:num>
  <w:num w:numId="28" w16cid:durableId="67318959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bordersDoNotSurroundHeader/>
  <w:bordersDoNotSurroundFooter/>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6CD"/>
    <w:rsid w:val="00053ED0"/>
    <w:rsid w:val="000F119C"/>
    <w:rsid w:val="001A284F"/>
    <w:rsid w:val="00280D4C"/>
    <w:rsid w:val="002E45BB"/>
    <w:rsid w:val="003A0BC2"/>
    <w:rsid w:val="003B177A"/>
    <w:rsid w:val="00500AF3"/>
    <w:rsid w:val="005745C2"/>
    <w:rsid w:val="00622383"/>
    <w:rsid w:val="006905D7"/>
    <w:rsid w:val="006C0886"/>
    <w:rsid w:val="00733324"/>
    <w:rsid w:val="00807E77"/>
    <w:rsid w:val="00883C81"/>
    <w:rsid w:val="009046CD"/>
    <w:rsid w:val="009954E4"/>
    <w:rsid w:val="009C53D5"/>
    <w:rsid w:val="00A31FDA"/>
    <w:rsid w:val="00AE3BD3"/>
    <w:rsid w:val="00B3013C"/>
    <w:rsid w:val="00B539FC"/>
    <w:rsid w:val="00C46DAC"/>
    <w:rsid w:val="00CF37E8"/>
    <w:rsid w:val="00EB558C"/>
    <w:rsid w:val="00F67187"/>
    <w:rsid w:val="00FA266D"/>
    <w:rsid w:val="00FA3335"/>
    <w:rsid w:val="00FD0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8788A3"/>
  <w15:chartTrackingRefBased/>
  <w15:docId w15:val="{C1F2393D-5D37-4ADC-8878-176A9C391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046C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046C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046C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046C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046C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046C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046C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046C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046C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046C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046C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046C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046C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046C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046C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046C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046C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046C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046C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046C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046C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046C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046CD"/>
    <w:pPr>
      <w:spacing w:before="160" w:after="160"/>
      <w:jc w:val="center"/>
    </w:pPr>
    <w:rPr>
      <w:i/>
      <w:iCs/>
      <w:color w:val="404040" w:themeColor="text1" w:themeTint="BF"/>
    </w:rPr>
  </w:style>
  <w:style w:type="character" w:customStyle="1" w:styleId="a8">
    <w:name w:val="引用文 (文字)"/>
    <w:basedOn w:val="a0"/>
    <w:link w:val="a7"/>
    <w:uiPriority w:val="29"/>
    <w:rsid w:val="009046CD"/>
    <w:rPr>
      <w:i/>
      <w:iCs/>
      <w:color w:val="404040" w:themeColor="text1" w:themeTint="BF"/>
    </w:rPr>
  </w:style>
  <w:style w:type="paragraph" w:styleId="a9">
    <w:name w:val="List Paragraph"/>
    <w:basedOn w:val="a"/>
    <w:uiPriority w:val="34"/>
    <w:qFormat/>
    <w:rsid w:val="009046CD"/>
    <w:pPr>
      <w:ind w:left="720"/>
      <w:contextualSpacing/>
    </w:pPr>
  </w:style>
  <w:style w:type="character" w:styleId="21">
    <w:name w:val="Intense Emphasis"/>
    <w:basedOn w:val="a0"/>
    <w:uiPriority w:val="21"/>
    <w:qFormat/>
    <w:rsid w:val="009046CD"/>
    <w:rPr>
      <w:i/>
      <w:iCs/>
      <w:color w:val="0F4761" w:themeColor="accent1" w:themeShade="BF"/>
    </w:rPr>
  </w:style>
  <w:style w:type="paragraph" w:styleId="22">
    <w:name w:val="Intense Quote"/>
    <w:basedOn w:val="a"/>
    <w:next w:val="a"/>
    <w:link w:val="23"/>
    <w:uiPriority w:val="30"/>
    <w:qFormat/>
    <w:rsid w:val="009046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046CD"/>
    <w:rPr>
      <w:i/>
      <w:iCs/>
      <w:color w:val="0F4761" w:themeColor="accent1" w:themeShade="BF"/>
    </w:rPr>
  </w:style>
  <w:style w:type="character" w:styleId="24">
    <w:name w:val="Intense Reference"/>
    <w:basedOn w:val="a0"/>
    <w:uiPriority w:val="32"/>
    <w:qFormat/>
    <w:rsid w:val="009046CD"/>
    <w:rPr>
      <w:b/>
      <w:bCs/>
      <w:smallCaps/>
      <w:color w:val="0F4761" w:themeColor="accent1" w:themeShade="BF"/>
      <w:spacing w:val="5"/>
    </w:rPr>
  </w:style>
  <w:style w:type="paragraph" w:styleId="aa">
    <w:name w:val="header"/>
    <w:basedOn w:val="a"/>
    <w:link w:val="ab"/>
    <w:uiPriority w:val="99"/>
    <w:unhideWhenUsed/>
    <w:rsid w:val="00EB558C"/>
    <w:pPr>
      <w:tabs>
        <w:tab w:val="center" w:pos="4252"/>
        <w:tab w:val="right" w:pos="8504"/>
      </w:tabs>
      <w:snapToGrid w:val="0"/>
    </w:pPr>
  </w:style>
  <w:style w:type="character" w:customStyle="1" w:styleId="ab">
    <w:name w:val="ヘッダー (文字)"/>
    <w:basedOn w:val="a0"/>
    <w:link w:val="aa"/>
    <w:uiPriority w:val="99"/>
    <w:rsid w:val="00EB558C"/>
  </w:style>
  <w:style w:type="paragraph" w:styleId="ac">
    <w:name w:val="footer"/>
    <w:basedOn w:val="a"/>
    <w:link w:val="ad"/>
    <w:uiPriority w:val="99"/>
    <w:unhideWhenUsed/>
    <w:rsid w:val="00EB558C"/>
    <w:pPr>
      <w:tabs>
        <w:tab w:val="center" w:pos="4252"/>
        <w:tab w:val="right" w:pos="8504"/>
      </w:tabs>
      <w:snapToGrid w:val="0"/>
    </w:pPr>
  </w:style>
  <w:style w:type="character" w:customStyle="1" w:styleId="ad">
    <w:name w:val="フッター (文字)"/>
    <w:basedOn w:val="a0"/>
    <w:link w:val="ac"/>
    <w:uiPriority w:val="99"/>
    <w:rsid w:val="00EB55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293</TotalTime>
  <Pages>12</Pages>
  <Words>5766</Words>
  <Characters>5882</Characters>
  <Application>Microsoft Office Word</Application>
  <DocSecurity>0</DocSecurity>
  <Lines>294</Lines>
  <Paragraphs>314</Paragraphs>
  <ScaleCrop>false</ScaleCrop>
  <Company/>
  <LinksUpToDate>false</LinksUpToDate>
  <CharactersWithSpaces>11334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幸明 原田</dc:creator>
  <cp:keywords/>
  <dc:description/>
  <cp:lastModifiedBy>幸明 原田</cp:lastModifiedBy>
  <cp:revision>27</cp:revision>
  <dcterms:created xsi:type="dcterms:W3CDTF">2026-01-01T03:02:00Z</dcterms:created>
  <dcterms:modified xsi:type="dcterms:W3CDTF">2026-01-01T08:34:00Z</dcterms:modified>
</cp:coreProperties>
</file>